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26" w:rsidRPr="00AA7E26" w:rsidRDefault="00AA7E26" w:rsidP="00A34B27">
      <w:pPr>
        <w:rPr>
          <w:rFonts w:ascii="Times New Roman" w:hAnsi="Times New Roman" w:cs="Times New Roman"/>
          <w:b/>
          <w:sz w:val="28"/>
          <w:szCs w:val="28"/>
        </w:rPr>
      </w:pPr>
      <w:r w:rsidRPr="00AA7E26">
        <w:rPr>
          <w:rFonts w:ascii="Times New Roman" w:hAnsi="Times New Roman" w:cs="Times New Roman"/>
          <w:b/>
          <w:sz w:val="28"/>
          <w:szCs w:val="28"/>
        </w:rPr>
        <w:t>Подготовила</w:t>
      </w:r>
      <w:proofErr w:type="gramStart"/>
      <w:r w:rsidRPr="00AA7E2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A7E26">
        <w:rPr>
          <w:rFonts w:ascii="Times New Roman" w:hAnsi="Times New Roman" w:cs="Times New Roman"/>
          <w:b/>
          <w:sz w:val="28"/>
          <w:szCs w:val="28"/>
        </w:rPr>
        <w:t xml:space="preserve">  учитель-логопед : </w:t>
      </w:r>
      <w:proofErr w:type="spellStart"/>
      <w:r w:rsidRPr="00AA7E26">
        <w:rPr>
          <w:rFonts w:ascii="Times New Roman" w:hAnsi="Times New Roman" w:cs="Times New Roman"/>
          <w:b/>
          <w:sz w:val="28"/>
          <w:szCs w:val="28"/>
        </w:rPr>
        <w:t>Красковская</w:t>
      </w:r>
      <w:proofErr w:type="spellEnd"/>
      <w:r w:rsidRPr="00AA7E26">
        <w:rPr>
          <w:rFonts w:ascii="Times New Roman" w:hAnsi="Times New Roman" w:cs="Times New Roman"/>
          <w:b/>
          <w:sz w:val="28"/>
          <w:szCs w:val="28"/>
        </w:rPr>
        <w:t xml:space="preserve"> Елена Евгеньевна</w:t>
      </w:r>
    </w:p>
    <w:p w:rsidR="00AA7E26" w:rsidRDefault="00AA7E26" w:rsidP="00A34B27"/>
    <w:p w:rsidR="00A34B27" w:rsidRPr="00A34B27" w:rsidRDefault="00A622B2" w:rsidP="00A34B27">
      <w:r w:rsidRPr="00A34B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E49194" wp14:editId="68B1DF9D">
            <wp:extent cx="4657725" cy="685800"/>
            <wp:effectExtent l="0" t="0" r="9525" b="0"/>
            <wp:docPr id="16" name="Рисунок 16" descr="https://s52.radikal.ru/i136/1311/33/b0f1e4ece0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52.radikal.ru/i136/1311/33/b0f1e4ece07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-1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7"/>
      </w:tblGrid>
      <w:tr w:rsidR="00A34B27" w:rsidRPr="00A34B27" w:rsidTr="00A34B27">
        <w:trPr>
          <w:jc w:val="center"/>
        </w:trPr>
        <w:tc>
          <w:tcPr>
            <w:tcW w:w="10297" w:type="dxa"/>
            <w:vAlign w:val="center"/>
            <w:hideMark/>
          </w:tcPr>
          <w:p w:rsidR="00A34B27" w:rsidRPr="00A34B27" w:rsidRDefault="00A34B27" w:rsidP="00A34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B27" w:rsidRPr="00A34B27" w:rsidRDefault="00A34B27" w:rsidP="00A3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A62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A34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Работаем над трудным звуком Р.</w:t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4B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46FB17" wp14:editId="6A1B6BE8">
                  <wp:extent cx="3561149" cy="2371725"/>
                  <wp:effectExtent l="0" t="0" r="1270" b="0"/>
                  <wp:docPr id="15" name="Рисунок 15" descr="https://s020.radikal.ru/i720/1311/03/7f2d907c6c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020.radikal.ru/i720/1311/03/7f2d907c6c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149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B27" w:rsidRPr="00A34B27" w:rsidRDefault="00A34B27" w:rsidP="00A34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B27" w:rsidRDefault="00A34B27" w:rsidP="00A3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t xml:space="preserve">Первый веселый лепет малышей сильно радует и умиляет родителей и бабушек-дедушек, поэтому, когда, начиная говорить, кроха не выговаривает некоторые буквы и звуки, родители не видят в этом серьезной проблемы. </w:t>
            </w:r>
          </w:p>
          <w:p w:rsidR="00A34B27" w:rsidRDefault="00A34B27" w:rsidP="00A3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t>Но беспокойство возникает тогда, когда и спустя пару лет «разговорного стажа» малыш не может четко произносить некоторые буквы.</w:t>
            </w:r>
          </w:p>
          <w:p w:rsidR="00A34B27" w:rsidRDefault="00A34B27" w:rsidP="00A3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27">
              <w:rPr>
                <w:rFonts w:ascii="Times New Roman" w:hAnsi="Times New Roman" w:cs="Times New Roman"/>
                <w:sz w:val="28"/>
                <w:szCs w:val="28"/>
              </w:rPr>
              <w:t xml:space="preserve"> Самая популярная трудность выявляется с буквой «р». Она часто становиться неподдающейся для деток. Трудно встретить родителей, которые не задавались вопросом, как научить ребенка говорить букву р. Конечно, не стоит паниковать, если не удается справиться с этим вопросом, когда речь ребенка лишь развивается, осуществляется ее становление. </w:t>
            </w:r>
          </w:p>
          <w:p w:rsidR="00AA7E26" w:rsidRDefault="00AA7E26" w:rsidP="00A34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E26" w:rsidRDefault="00AA7E26" w:rsidP="00A34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E26" w:rsidRDefault="00AA7E26" w:rsidP="00A34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B27" w:rsidRDefault="00A34B27" w:rsidP="00A3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 если своевременно не откорректировать произношение, то картавость может сохраниться до зрелого возраста. </w:t>
            </w:r>
          </w:p>
          <w:p w:rsidR="00A34B27" w:rsidRDefault="00A34B27" w:rsidP="00A3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F5346F" wp14:editId="0BE97FC9">
                  <wp:extent cx="1485900" cy="14859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231" cy="1488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34B27" w:rsidRDefault="00A34B27" w:rsidP="00A3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По статистике, звук «р» покоряется детям самым последним</w:t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t xml:space="preserve">. Самый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наилучший возраст для его</w:t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t xml:space="preserve"> глубокого усвоения это 5-6 лет. </w:t>
            </w:r>
          </w:p>
          <w:p w:rsidR="00A34B27" w:rsidRDefault="00A34B27" w:rsidP="00A3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t>Специализированное лечение и своеобразные тренировки до этого возраста не требуются.</w:t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t>Помощь логоп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 и самостоятельные занятия в </w:t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t xml:space="preserve"> случае если самостоятельные попытк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научить ребенка говорить звук </w:t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4B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34B27">
              <w:rPr>
                <w:rFonts w:ascii="Times New Roman" w:hAnsi="Times New Roman" w:cs="Times New Roman"/>
                <w:sz w:val="28"/>
                <w:szCs w:val="28"/>
              </w:rPr>
              <w:t xml:space="preserve">, не достигают нужного эффекта, то стоит посетить консультацию логопеда. </w:t>
            </w:r>
          </w:p>
          <w:p w:rsidR="00A34B27" w:rsidRDefault="00A34B27" w:rsidP="00A3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t>Во-первых, специалист выявит причину, из-за которой звук не получается произне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сти. Ведь детки произносят  звук</w:t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t xml:space="preserve"> «р» всевозмо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жными методами. Одни заменяют его</w:t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t xml:space="preserve"> другими звуками, к примеру,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«л». Другие проглатывают его</w:t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t xml:space="preserve"> на окончаниях, или говорят лишь в определенных словах, часто в середине слова.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t>Встре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чаются случаи произношения  звука </w:t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4B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34B27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гортани. Этот последний способ – один из основных признаков для беспокойства. Причина ошибочного произношения может заключаться в слабо развитом дыхании или артикуляционном аппарате. Логопед установит все особенности и проблемы произношения, поможет выбрать индивидуальные упражнения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научить ребенка говорить звук </w:t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t>Но самая основная цель посещения консультации – выявить тяжелые отклонения на начальной стадии.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Из-за ошибочного выговора звука</w:t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t xml:space="preserve"> «р» иногда формируется такая патология, как дизартрия, при которой может быть затронут головной мозг. Данные нарушения крайне важно определить на начальных этапах.</w:t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t>Если же все в порядке, и становление речи проходит планомерно и правильно, то вполне реально шаг за шагом выполнять нетрудные упражнения для тренинга язычка самостоятельно:</w:t>
            </w:r>
            <w:proofErr w:type="gramStart"/>
            <w:r w:rsidRPr="00A34B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34B27">
              <w:rPr>
                <w:rFonts w:ascii="Times New Roman" w:hAnsi="Times New Roman" w:cs="Times New Roman"/>
                <w:sz w:val="28"/>
                <w:szCs w:val="28"/>
              </w:rPr>
              <w:t xml:space="preserve">первое эффективное упражнение: вымытый большой пальчик руки малыш укладывает под язык, а после начинает передвигать им вправо-влево. Чтобы ребенку было интересно, можно провести аналогию такого действия с «заведением </w:t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моторчика», жужжанием пчёлки. </w:t>
            </w:r>
          </w:p>
          <w:p w:rsidR="00A34B27" w:rsidRDefault="00A34B27" w:rsidP="00A34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27">
              <w:rPr>
                <w:rFonts w:ascii="Times New Roman" w:hAnsi="Times New Roman" w:cs="Times New Roman"/>
                <w:sz w:val="28"/>
                <w:szCs w:val="28"/>
              </w:rPr>
              <w:t>С целью научится правильным образом ставить язычок, необходимо тренироваться на остальных звуках. Прекрасно для этого подходят длительные «д» и «з». Систематически произносите их, растянув губы в улыбке</w:t>
            </w:r>
            <w:r w:rsidRPr="00A34B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94EAF0" wp14:editId="2905D979">
                  <wp:extent cx="1704010" cy="1346168"/>
                  <wp:effectExtent l="0" t="0" r="0" b="0"/>
                  <wp:docPr id="13" name="Рисунок 13" descr="https://s020.radikal.ru/i722/1311/de/b36ed3f64f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020.radikal.ru/i722/1311/de/b36ed3f64f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397" cy="1350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t xml:space="preserve">Поиграйте с малышом в </w:t>
            </w:r>
            <w:r w:rsidRPr="00A34B27">
              <w:rPr>
                <w:rFonts w:ascii="Times New Roman" w:hAnsi="Times New Roman" w:cs="Times New Roman"/>
                <w:b/>
                <w:sz w:val="28"/>
                <w:szCs w:val="28"/>
              </w:rPr>
              <w:t>«чистые зубки».</w:t>
            </w:r>
          </w:p>
          <w:p w:rsidR="00A34B27" w:rsidRDefault="00A34B27" w:rsidP="00A3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t xml:space="preserve"> Вначале необходимо растянуть губы в произвольной улыбке, и имитировать «чистку» кончиком языка задней поверхности верхних зубов. Необходимо не шевелить в проце</w:t>
            </w:r>
            <w:r w:rsidR="00A622B2">
              <w:rPr>
                <w:rFonts w:ascii="Times New Roman" w:hAnsi="Times New Roman" w:cs="Times New Roman"/>
                <w:sz w:val="28"/>
                <w:szCs w:val="28"/>
              </w:rPr>
              <w:t>ссе упражнения нижней челюстью.</w:t>
            </w:r>
          </w:p>
          <w:p w:rsidR="00A622B2" w:rsidRDefault="00A34B27" w:rsidP="00A3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t>Следующая действенная тренировка, чтоб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научить ребенка говорить   звук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другие  звуки</w:t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t xml:space="preserve">, – это цокать язычком, подражая звукам копыт </w:t>
            </w:r>
            <w:r w:rsidRPr="00A622B2">
              <w:rPr>
                <w:rFonts w:ascii="Times New Roman" w:hAnsi="Times New Roman" w:cs="Times New Roman"/>
                <w:b/>
                <w:sz w:val="28"/>
                <w:szCs w:val="28"/>
              </w:rPr>
              <w:t>лошадки.</w:t>
            </w:r>
          </w:p>
          <w:p w:rsidR="00A622B2" w:rsidRDefault="00A622B2" w:rsidP="00A3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34B27" w:rsidRPr="00A34B27">
              <w:rPr>
                <w:rFonts w:ascii="Times New Roman" w:hAnsi="Times New Roman" w:cs="Times New Roman"/>
                <w:sz w:val="28"/>
                <w:szCs w:val="28"/>
              </w:rPr>
              <w:t>Главное, чтобы желани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научить ребенка говорить  звук</w:t>
            </w:r>
            <w:r w:rsidR="00A34B27" w:rsidRPr="00A34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34B27" w:rsidRPr="00A34B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A34B27" w:rsidRPr="00A34B2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осуществлялось в форме увлекательной игры, а не утомительных занятий.</w:t>
            </w:r>
          </w:p>
          <w:p w:rsidR="00A622B2" w:rsidRDefault="00A622B2" w:rsidP="00A3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34B27" w:rsidRPr="00A34B2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произносить звуки, бесспорно, важно, но не нужно заставлять малыша. Без желания все занятия могут не дать желанного результата. </w:t>
            </w:r>
          </w:p>
          <w:p w:rsidR="00AA7E26" w:rsidRDefault="00A622B2" w:rsidP="00A3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34B27" w:rsidRPr="00A34B27">
              <w:rPr>
                <w:rFonts w:ascii="Times New Roman" w:hAnsi="Times New Roman" w:cs="Times New Roman"/>
                <w:sz w:val="28"/>
                <w:szCs w:val="28"/>
              </w:rPr>
              <w:t>Интересны малышам такие занятия, которые можно повторять каждый день по 3-5 раз:</w:t>
            </w:r>
            <w:r w:rsidR="00A34B27" w:rsidRPr="00A34B27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="00A34B27" w:rsidRPr="00A622B2">
              <w:rPr>
                <w:rFonts w:ascii="Times New Roman" w:hAnsi="Times New Roman" w:cs="Times New Roman"/>
                <w:b/>
                <w:sz w:val="28"/>
                <w:szCs w:val="28"/>
              </w:rPr>
              <w:t>Рычание</w:t>
            </w:r>
            <w:r w:rsidR="00A34B27" w:rsidRPr="00A34B27">
              <w:rPr>
                <w:rFonts w:ascii="Times New Roman" w:hAnsi="Times New Roman" w:cs="Times New Roman"/>
                <w:sz w:val="28"/>
                <w:szCs w:val="28"/>
              </w:rPr>
              <w:t>» - смотря на изображение с тигром, рычите вместе с крохой;</w:t>
            </w:r>
            <w:r w:rsidR="00A34B27" w:rsidRPr="00A34B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34B27" w:rsidRPr="00A34B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6865B4" wp14:editId="72128068">
                  <wp:extent cx="1905000" cy="1905000"/>
                  <wp:effectExtent l="0" t="0" r="0" b="0"/>
                  <wp:docPr id="12" name="Рисунок 12" descr="https://i011.radikal.ru/1311/13/610d3d29da2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011.radikal.ru/1311/13/610d3d29da2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4B27" w:rsidRPr="00A34B27">
              <w:rPr>
                <w:rFonts w:ascii="Times New Roman" w:hAnsi="Times New Roman" w:cs="Times New Roman"/>
                <w:sz w:val="28"/>
                <w:szCs w:val="28"/>
              </w:rPr>
              <w:br/>
              <w:t>Соревнуйтесь - попробуйте дотянуться кончиком языка до кончика носа, а после коснуться им подбородка;</w:t>
            </w:r>
          </w:p>
          <w:p w:rsidR="00AA7E26" w:rsidRDefault="00AA7E26" w:rsidP="00A34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E26" w:rsidRDefault="00A34B27" w:rsidP="00A3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A622B2">
              <w:rPr>
                <w:rFonts w:ascii="Times New Roman" w:hAnsi="Times New Roman" w:cs="Times New Roman"/>
                <w:b/>
                <w:sz w:val="28"/>
                <w:szCs w:val="28"/>
              </w:rPr>
              <w:t>«Кошечка»</w:t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t xml:space="preserve"> - налить в тарелочку молоко или сок, и полакать его, подражая кошечке.</w:t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4B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D503B3" wp14:editId="68FBD5D9">
                  <wp:extent cx="2381250" cy="2619375"/>
                  <wp:effectExtent l="0" t="0" r="0" b="0"/>
                  <wp:docPr id="11" name="Рисунок 11" descr="https://s017.radikal.ru/i409/1311/50/2d5bc25938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017.radikal.ru/i409/1311/50/2d5bc25938c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E26" w:rsidRDefault="00AA7E26" w:rsidP="00A34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E26" w:rsidRDefault="00AA7E26" w:rsidP="00A34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B27" w:rsidRPr="00A34B27" w:rsidRDefault="00A34B27" w:rsidP="00A3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22B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622B2">
              <w:rPr>
                <w:rFonts w:ascii="Times New Roman" w:hAnsi="Times New Roman" w:cs="Times New Roman"/>
                <w:b/>
                <w:sz w:val="32"/>
                <w:szCs w:val="32"/>
              </w:rPr>
              <w:t>Подобные упражнения натренируют мышцы артикуляционного аппарата и помогут в последующе</w:t>
            </w:r>
            <w:r w:rsidR="00A622B2" w:rsidRPr="00A622B2">
              <w:rPr>
                <w:rFonts w:ascii="Times New Roman" w:hAnsi="Times New Roman" w:cs="Times New Roman"/>
                <w:b/>
                <w:sz w:val="32"/>
                <w:szCs w:val="32"/>
              </w:rPr>
              <w:t>м научить ребенка говорить звук</w:t>
            </w:r>
            <w:r w:rsidRPr="00A622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A622B2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A622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самостоятельно, не прибегая к помощи специалистов</w:t>
            </w:r>
            <w:r w:rsidRPr="00A34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83A31" w:rsidRPr="00A34B27" w:rsidRDefault="00C83A31" w:rsidP="00A34B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3A31" w:rsidRPr="00A3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27"/>
    <w:rsid w:val="00A34B27"/>
    <w:rsid w:val="00A622B2"/>
    <w:rsid w:val="00AA7E26"/>
    <w:rsid w:val="00C8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B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B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402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9677">
                      <w:marLeft w:val="0"/>
                      <w:marRight w:val="3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81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1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75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4323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38366">
          <w:marLeft w:val="2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823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21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1409">
                  <w:marLeft w:val="0"/>
                  <w:marRight w:val="0"/>
                  <w:marTop w:val="0"/>
                  <w:marBottom w:val="0"/>
                  <w:divBdr>
                    <w:top w:val="single" w:sz="2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786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134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626">
                  <w:marLeft w:val="0"/>
                  <w:marRight w:val="0"/>
                  <w:marTop w:val="0"/>
                  <w:marBottom w:val="0"/>
                  <w:divBdr>
                    <w:top w:val="single" w:sz="2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4412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97289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2077">
                  <w:marLeft w:val="0"/>
                  <w:marRight w:val="0"/>
                  <w:marTop w:val="0"/>
                  <w:marBottom w:val="0"/>
                  <w:divBdr>
                    <w:top w:val="single" w:sz="2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4343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5802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8336">
                  <w:marLeft w:val="0"/>
                  <w:marRight w:val="0"/>
                  <w:marTop w:val="0"/>
                  <w:marBottom w:val="0"/>
                  <w:divBdr>
                    <w:top w:val="single" w:sz="2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20129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4079">
                          <w:marLeft w:val="-150"/>
                          <w:marRight w:val="-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12111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775">
                  <w:marLeft w:val="0"/>
                  <w:marRight w:val="0"/>
                  <w:marTop w:val="0"/>
                  <w:marBottom w:val="0"/>
                  <w:divBdr>
                    <w:top w:val="single" w:sz="2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488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7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47517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8915">
                  <w:marLeft w:val="0"/>
                  <w:marRight w:val="0"/>
                  <w:marTop w:val="0"/>
                  <w:marBottom w:val="0"/>
                  <w:divBdr>
                    <w:top w:val="single" w:sz="2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885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9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4111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586946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6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8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72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8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7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1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9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62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9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4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9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376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74830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2B73A"/>
                                <w:left w:val="single" w:sz="12" w:space="0" w:color="92B73A"/>
                                <w:bottom w:val="single" w:sz="12" w:space="0" w:color="92B73A"/>
                                <w:right w:val="single" w:sz="12" w:space="0" w:color="92B73A"/>
                              </w:divBdr>
                            </w:div>
                          </w:divsChild>
                        </w:div>
                      </w:divsChild>
                    </w:div>
                    <w:div w:id="3661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067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547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37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787878"/>
            <w:right w:val="none" w:sz="0" w:space="0" w:color="auto"/>
          </w:divBdr>
          <w:divsChild>
            <w:div w:id="16971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5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6884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306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43556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8039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78624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280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01733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34971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701331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54174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131055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95526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927944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29356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56496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4357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160872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68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301134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97959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19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1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62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647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0" w:color="C9C9C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0890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2020-06-03T13:37:00Z</dcterms:created>
  <dcterms:modified xsi:type="dcterms:W3CDTF">2020-06-03T13:37:00Z</dcterms:modified>
</cp:coreProperties>
</file>