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3" w:rsidRPr="00483EE8" w:rsidRDefault="00B11763" w:rsidP="00B11763">
      <w:pPr>
        <w:jc w:val="center"/>
        <w:rPr>
          <w:b/>
          <w:sz w:val="36"/>
          <w:szCs w:val="36"/>
        </w:rPr>
      </w:pPr>
      <w:r w:rsidRPr="00483EE8">
        <w:rPr>
          <w:b/>
          <w:sz w:val="36"/>
          <w:szCs w:val="36"/>
        </w:rPr>
        <w:t>Проявление одаренности в детском возрасте.</w:t>
      </w:r>
    </w:p>
    <w:p w:rsidR="00B11763" w:rsidRPr="00EA3362" w:rsidRDefault="00B11763" w:rsidP="00B11763">
      <w:pPr>
        <w:jc w:val="center"/>
        <w:rPr>
          <w:b/>
          <w:sz w:val="36"/>
          <w:szCs w:val="36"/>
        </w:rPr>
      </w:pP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Одаренность рассматривается как развивающееся на протяжении жизни качество психики, которое определяет возможность достижения человеком более высоких результатов в одном или нескольких видах деятельности.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</w:t>
      </w:r>
      <w:proofErr w:type="spellStart"/>
      <w:r w:rsidRPr="00483EE8">
        <w:rPr>
          <w:sz w:val="28"/>
          <w:szCs w:val="28"/>
        </w:rPr>
        <w:t>социокультурной</w:t>
      </w:r>
      <w:proofErr w:type="spellEnd"/>
      <w:r w:rsidRPr="00483EE8">
        <w:rPr>
          <w:sz w:val="28"/>
          <w:szCs w:val="28"/>
        </w:rPr>
        <w:t xml:space="preserve"> среды. Особое значение имеют собственная активность ребенка, психологические механизмы саморазвития личности.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Каждый возрастной период жизни ребенка вносит свой вклад в процесс развития и должен быть прожит полноценно. Не следует искусственно форсировать детское развитие. Темп развития не является основным показателем, так как развитие может ускоряться и замедляться в зависимости от самых разных причин. Существуют </w:t>
      </w:r>
      <w:proofErr w:type="spellStart"/>
      <w:r w:rsidRPr="00483EE8">
        <w:rPr>
          <w:sz w:val="28"/>
          <w:szCs w:val="28"/>
        </w:rPr>
        <w:t>сензитивные</w:t>
      </w:r>
      <w:proofErr w:type="spellEnd"/>
      <w:r w:rsidRPr="00483EE8">
        <w:rPr>
          <w:sz w:val="28"/>
          <w:szCs w:val="28"/>
        </w:rPr>
        <w:t xml:space="preserve"> периоды развития, которые являются наиболее благоприятными  для освоения того или иного культурного содержания.  </w:t>
      </w:r>
      <w:proofErr w:type="spellStart"/>
      <w:r w:rsidRPr="00483EE8">
        <w:rPr>
          <w:sz w:val="28"/>
          <w:szCs w:val="28"/>
        </w:rPr>
        <w:t>Социокультурная</w:t>
      </w:r>
      <w:proofErr w:type="spellEnd"/>
      <w:r w:rsidRPr="00483EE8">
        <w:rPr>
          <w:sz w:val="28"/>
          <w:szCs w:val="28"/>
        </w:rPr>
        <w:t xml:space="preserve"> среда играет ведущую роль в развитии ребенка. Формирование духовного мира ребенка становится доминантой его развития. Творческий характер развития предполагает не усвоение, а порождение опыта ребенком</w:t>
      </w:r>
      <w:proofErr w:type="gramStart"/>
      <w:r w:rsidRPr="00483EE8">
        <w:rPr>
          <w:sz w:val="28"/>
          <w:szCs w:val="28"/>
        </w:rPr>
        <w:t xml:space="preserve"> </w:t>
      </w:r>
      <w:r w:rsidR="00B725F8" w:rsidRPr="00483EE8">
        <w:rPr>
          <w:sz w:val="28"/>
          <w:szCs w:val="28"/>
        </w:rPr>
        <w:t>.</w:t>
      </w:r>
      <w:proofErr w:type="gramEnd"/>
      <w:r w:rsidRPr="00483EE8">
        <w:rPr>
          <w:sz w:val="28"/>
          <w:szCs w:val="28"/>
        </w:rPr>
        <w:t xml:space="preserve">Развитие одаренности детей по дисгармоническому типу часто вполне оправданно приводит к </w:t>
      </w:r>
      <w:proofErr w:type="spellStart"/>
      <w:r w:rsidRPr="00483EE8">
        <w:rPr>
          <w:sz w:val="28"/>
          <w:szCs w:val="28"/>
        </w:rPr>
        <w:t>дезадаптации</w:t>
      </w:r>
      <w:proofErr w:type="spellEnd"/>
      <w:r w:rsidRPr="00483EE8">
        <w:rPr>
          <w:sz w:val="28"/>
          <w:szCs w:val="28"/>
        </w:rPr>
        <w:t xml:space="preserve"> и отнесению таких детей  к группе повышенного риска.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К дисгармоничному развитию приводит игнорирование задач возрастного развития ребенка ради ускоренного формирования отдельных умений и навыков, загруженность ребенка большим количеством видов занятий, когда количество затрудняет формирование подлинных интересов ребенка и приводит к деформации мотивационного развития. Такие дети становятся пассивными, у них страдает реализация замыслов.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Игнорирование проблем развития ребенка, сложностей в социальной адаптации и обучении, которые во многом связаны с недостаточностью формирования произвольной регуляции поведения и деятельности также ведут к дисгармоничному развитию.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Гармоничный тип развития предполагает активность самого ребенка, любые знания должны даваться путем организации действий самих детей.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lastRenderedPageBreak/>
        <w:t xml:space="preserve"> Для становления личности одаренного ребенка особенно важно внимание родителей. Именно в семье закладывается фундамент будущей одаренности ребенка. Вера в возможности ребенка, поддержка в ситуации неудачи, терпеливая помощь в преодолении   трудностей являются безусловными положительными факторами в развитии одаренности.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 Однако именно семья может стать  первопричиной серьезных проблем у одаренных детей. Явное или подсознательное ожидание от ребенка высоких результатов, чрезмерные родительские амбиции могут привести к заниженной самооценке и </w:t>
      </w:r>
      <w:proofErr w:type="spellStart"/>
      <w:r w:rsidRPr="00483EE8">
        <w:rPr>
          <w:sz w:val="28"/>
          <w:szCs w:val="28"/>
        </w:rPr>
        <w:t>перфекционизму</w:t>
      </w:r>
      <w:proofErr w:type="spellEnd"/>
      <w:r w:rsidRPr="00483EE8">
        <w:rPr>
          <w:sz w:val="28"/>
          <w:szCs w:val="28"/>
        </w:rPr>
        <w:t>. Часто это выражается в  отказе права на ошибку, ребенок должен поддерживать любыми способами свою репутацию. Это может привести  к деформации мотивационного развития, возникновения личностных проблем, формированию невротических реакций.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Одаренность ребенка рассматривают в единстве «хочу» и «могу» самого ребенка. Родителям важно поддерживать «хочу» ребенка, то есть мотивационный аспект. О выраженной мотивации  к той или иной деятельности можно говорить в случае доминирования познавательной потребности, проявление интереса к парадоксальной, неопределенной информации </w:t>
      </w:r>
      <w:proofErr w:type="gramStart"/>
      <w:r w:rsidRPr="00483EE8">
        <w:rPr>
          <w:sz w:val="28"/>
          <w:szCs w:val="28"/>
        </w:rPr>
        <w:t xml:space="preserve">( </w:t>
      </w:r>
      <w:proofErr w:type="gramEnd"/>
      <w:r w:rsidRPr="00483EE8">
        <w:rPr>
          <w:sz w:val="28"/>
          <w:szCs w:val="28"/>
        </w:rPr>
        <w:t>преодоление штампов, стереотипов, что свойственно ребенку дошкольного возраста), настойчивость в достижении поставленных целей, стремление к совершенству. Но мотивационные проявления могут быть противоречивы в своих проявлениях. Особенно это относится к детям, так как детская одаренность имеет свою специфику.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- Детская одаренность часто выступает как проявление закономерностей возрастного развития. Иногда создается видимость одаренности в виде ускоренного развития определенных психических функций.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>- Под влиянием смены возраста, образования, освоения норм культурного поведения, типа семейного воспитания может происходить угасание признаков детской одаренности. Возникают трудности относительно прогноза превращения одаренного ребенка в одаренного взрослого.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- Можно наблюдать рассогласованность, неравномерность психического развития. Наряду с высоким развитием тех или иных способностей может наблюдаться отставание в устной речи, высокий уровень социальных способностей может сочетаться с недостаточным развитием общего </w:t>
      </w:r>
      <w:r w:rsidRPr="00483EE8">
        <w:rPr>
          <w:sz w:val="28"/>
          <w:szCs w:val="28"/>
        </w:rPr>
        <w:lastRenderedPageBreak/>
        <w:t>интеллекта. По одним признакам ребенок м</w:t>
      </w:r>
      <w:r w:rsidR="00483EE8">
        <w:rPr>
          <w:sz w:val="28"/>
          <w:szCs w:val="28"/>
        </w:rPr>
        <w:t>ожет проявляться как одаренный, а</w:t>
      </w:r>
      <w:r w:rsidRPr="00483EE8">
        <w:rPr>
          <w:sz w:val="28"/>
          <w:szCs w:val="28"/>
        </w:rPr>
        <w:t xml:space="preserve"> по другим -  как отстающий в психическом развитии.</w:t>
      </w:r>
    </w:p>
    <w:p w:rsidR="00B11763" w:rsidRPr="00483EE8" w:rsidRDefault="00B11763" w:rsidP="00B11763">
      <w:pPr>
        <w:rPr>
          <w:sz w:val="28"/>
          <w:szCs w:val="28"/>
        </w:rPr>
      </w:pPr>
      <w:r w:rsidRPr="00483EE8">
        <w:rPr>
          <w:sz w:val="28"/>
          <w:szCs w:val="28"/>
        </w:rPr>
        <w:t xml:space="preserve">- Проявления детской одаренности зачастую трудно отличить от степени  </w:t>
      </w:r>
      <w:proofErr w:type="spellStart"/>
      <w:r w:rsidRPr="00483EE8">
        <w:rPr>
          <w:sz w:val="28"/>
          <w:szCs w:val="28"/>
        </w:rPr>
        <w:t>обученности</w:t>
      </w:r>
      <w:proofErr w:type="spellEnd"/>
      <w:r w:rsidRPr="00483EE8">
        <w:rPr>
          <w:sz w:val="28"/>
          <w:szCs w:val="28"/>
        </w:rPr>
        <w:t xml:space="preserve"> или степени социализации, которые являются результатом более благоприятных условий жизни данного ребенка. При равных способностях детей будет разный уровень достижений, если семья прилагает усилия для развития ребенка по сравнению с тем, когда этого не происходит. Для становления личности одаренного ребенка особенно важно внимание родителей.  </w:t>
      </w:r>
    </w:p>
    <w:p w:rsidR="00B11763" w:rsidRPr="00483EE8" w:rsidRDefault="00B11763" w:rsidP="00B11763">
      <w:pPr>
        <w:rPr>
          <w:sz w:val="28"/>
          <w:szCs w:val="28"/>
        </w:rPr>
      </w:pPr>
    </w:p>
    <w:p w:rsidR="00634F2A" w:rsidRPr="00483EE8" w:rsidRDefault="00634F2A">
      <w:pPr>
        <w:rPr>
          <w:sz w:val="28"/>
          <w:szCs w:val="28"/>
        </w:rPr>
      </w:pPr>
    </w:p>
    <w:sectPr w:rsidR="00634F2A" w:rsidRPr="00483EE8" w:rsidSect="00DA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11763"/>
    <w:rsid w:val="00483EE8"/>
    <w:rsid w:val="00634F2A"/>
    <w:rsid w:val="00B11763"/>
    <w:rsid w:val="00B725F8"/>
    <w:rsid w:val="00D92248"/>
    <w:rsid w:val="00F4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6</cp:revision>
  <dcterms:created xsi:type="dcterms:W3CDTF">2020-04-19T15:25:00Z</dcterms:created>
  <dcterms:modified xsi:type="dcterms:W3CDTF">2020-04-24T06:58:00Z</dcterms:modified>
</cp:coreProperties>
</file>