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D966" w:themeColor="accent4" w:themeTint="99"/>
  <w:body>
    <w:p w:rsidR="00DF3621" w:rsidRDefault="00DF3621" w:rsidP="00720162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3621" w:rsidRPr="00DF3621" w:rsidRDefault="00DF3621" w:rsidP="00720162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3621">
        <w:rPr>
          <w:rFonts w:ascii="Times New Roman" w:hAnsi="Times New Roman" w:cs="Times New Roman"/>
          <w:b/>
          <w:sz w:val="32"/>
          <w:szCs w:val="32"/>
        </w:rPr>
        <w:t>Рассказывание и чтение детям третьего года жизни.</w:t>
      </w:r>
    </w:p>
    <w:p w:rsidR="000B055F" w:rsidRDefault="00DF3621" w:rsidP="00720162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F3621">
        <w:rPr>
          <w:rFonts w:ascii="Times New Roman" w:hAnsi="Times New Roman" w:cs="Times New Roman"/>
          <w:b/>
          <w:sz w:val="32"/>
          <w:szCs w:val="32"/>
        </w:rPr>
        <w:t>Потешки</w:t>
      </w:r>
      <w:proofErr w:type="spellEnd"/>
      <w:r w:rsidRPr="00DF3621">
        <w:rPr>
          <w:rFonts w:ascii="Times New Roman" w:hAnsi="Times New Roman" w:cs="Times New Roman"/>
          <w:b/>
          <w:sz w:val="32"/>
          <w:szCs w:val="32"/>
        </w:rPr>
        <w:t>.</w:t>
      </w:r>
    </w:p>
    <w:p w:rsidR="00DF3621" w:rsidRDefault="00DF3621" w:rsidP="00720162">
      <w:pPr>
        <w:spacing w:after="0" w:line="240" w:lineRule="auto"/>
        <w:ind w:left="-142" w:firstLine="284"/>
        <w:rPr>
          <w:rFonts w:ascii="Times New Roman" w:hAnsi="Times New Roman" w:cs="Times New Roman"/>
          <w:b/>
          <w:sz w:val="32"/>
          <w:szCs w:val="32"/>
        </w:rPr>
      </w:pPr>
    </w:p>
    <w:p w:rsidR="00DF3621" w:rsidRDefault="00DF3621" w:rsidP="00720162">
      <w:pPr>
        <w:spacing w:after="0" w:line="240" w:lineRule="auto"/>
        <w:ind w:left="-142" w:firstLine="28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>Консультацию подготовила учитель-логопед</w:t>
      </w:r>
    </w:p>
    <w:p w:rsidR="00DF3621" w:rsidRDefault="00DF3621" w:rsidP="00720162">
      <w:pPr>
        <w:spacing w:after="0" w:line="240" w:lineRule="auto"/>
        <w:ind w:left="-142" w:firstLine="28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МДОУ </w:t>
      </w:r>
      <w:bookmarkStart w:id="0" w:name="_GoBack"/>
      <w:bookmarkEnd w:id="0"/>
      <w:r>
        <w:rPr>
          <w:rFonts w:ascii="Times New Roman" w:hAnsi="Times New Roman" w:cs="Times New Roman"/>
          <w:i/>
          <w:sz w:val="32"/>
          <w:szCs w:val="32"/>
        </w:rPr>
        <w:t xml:space="preserve">«Детский сад №241»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Речкина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Е.С.</w:t>
      </w:r>
    </w:p>
    <w:p w:rsidR="00DF3621" w:rsidRDefault="00DF3621" w:rsidP="00720162">
      <w:pPr>
        <w:spacing w:after="0" w:line="240" w:lineRule="auto"/>
        <w:ind w:left="-142" w:firstLine="284"/>
        <w:rPr>
          <w:rFonts w:ascii="Times New Roman" w:hAnsi="Times New Roman" w:cs="Times New Roman"/>
          <w:i/>
          <w:sz w:val="32"/>
          <w:szCs w:val="32"/>
        </w:rPr>
      </w:pPr>
    </w:p>
    <w:p w:rsidR="00DF3621" w:rsidRDefault="00BC3A76" w:rsidP="00720162">
      <w:p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3621" w:rsidRPr="00DF3621">
        <w:rPr>
          <w:rFonts w:ascii="Times New Roman" w:hAnsi="Times New Roman" w:cs="Times New Roman"/>
          <w:sz w:val="28"/>
          <w:szCs w:val="28"/>
        </w:rPr>
        <w:t xml:space="preserve">На третьем году жизни очень серьезное внимание уделяется ознакомлению детей с </w:t>
      </w:r>
      <w:proofErr w:type="spellStart"/>
      <w:r w:rsidR="00DF3621" w:rsidRPr="00DF3621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DF3621">
        <w:rPr>
          <w:rFonts w:ascii="Times New Roman" w:hAnsi="Times New Roman" w:cs="Times New Roman"/>
          <w:sz w:val="28"/>
          <w:szCs w:val="28"/>
        </w:rPr>
        <w:t>.</w:t>
      </w:r>
    </w:p>
    <w:p w:rsidR="00DF3621" w:rsidRDefault="00BC3A76" w:rsidP="00720162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3621">
        <w:rPr>
          <w:rFonts w:ascii="Times New Roman" w:hAnsi="Times New Roman" w:cs="Times New Roman"/>
          <w:sz w:val="28"/>
          <w:szCs w:val="28"/>
        </w:rPr>
        <w:t xml:space="preserve">Знакомство с каждой новой </w:t>
      </w:r>
      <w:proofErr w:type="spellStart"/>
      <w:r w:rsidR="00DF3621"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 w:rsidR="00DF3621">
        <w:rPr>
          <w:rFonts w:ascii="Times New Roman" w:hAnsi="Times New Roman" w:cs="Times New Roman"/>
          <w:sz w:val="28"/>
          <w:szCs w:val="28"/>
        </w:rPr>
        <w:t xml:space="preserve"> доставляет ребенку радость. Он с удовольствием вслушивается в звучание народной речи, улавливает стихотворный ритм, богатство оттенков слов: травка-муравка, кисонька-</w:t>
      </w:r>
      <w:proofErr w:type="spellStart"/>
      <w:r w:rsidR="00DF3621">
        <w:rPr>
          <w:rFonts w:ascii="Times New Roman" w:hAnsi="Times New Roman" w:cs="Times New Roman"/>
          <w:sz w:val="28"/>
          <w:szCs w:val="28"/>
        </w:rPr>
        <w:t>мурысенька</w:t>
      </w:r>
      <w:proofErr w:type="spellEnd"/>
      <w:r w:rsidR="00DF3621">
        <w:rPr>
          <w:rFonts w:ascii="Times New Roman" w:hAnsi="Times New Roman" w:cs="Times New Roman"/>
          <w:sz w:val="28"/>
          <w:szCs w:val="28"/>
        </w:rPr>
        <w:t>, птичка-синичка … Уже само чтение создает условия для эмоционального контакта с детьми. Они затихают, улыбаются, просят прочесть еще. Это важный момент зарождения интереса и любви к художественному слову</w:t>
      </w:r>
      <w:r w:rsidR="008B5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B23" w:rsidRDefault="008B5B23" w:rsidP="00720162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Предлагаемые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отличаются богатством форм и размеров. Одни совсем небольшие: «Наша Маша маленькая», «Как у нашего кота», другие достаточно велики «Ай,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качи-качи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…». Содержание одних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нуждается в пояснениях «Водичка-водичка, умой мое личико …», для правильного восприятия других требуется показ предметов, действий, дополнительные указания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Кисонкька-мурысенька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…», «Вот и люди спят…». Перед чтением этих более сложных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нужна предварительная работа. Так за 1-2 дня до ознакомления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разглядывают натуральные калач и баранки, рассматривают на картинке печь. Такая подготовка помогает им понять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…». Перед чтением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дети с родителями рассматривают на прогулке листья лопуха и играют с ними в «зонтики».</w:t>
      </w:r>
    </w:p>
    <w:p w:rsidR="008B5B23" w:rsidRDefault="008B5B23" w:rsidP="00720162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Предварительная подготовке перед чтением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быть очень разнообразной.</w:t>
      </w:r>
    </w:p>
    <w:p w:rsidR="008B5B23" w:rsidRDefault="008B5B23" w:rsidP="00720162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Примеры:</w:t>
      </w:r>
    </w:p>
    <w:p w:rsidR="00B20703" w:rsidRDefault="00B20703" w:rsidP="00720162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показывают игрушку, предмет, иллюстрацию. Они рассматривают объект (игрушечного кота), высказывают свои впечатления (какие у кота усы, глаза, зубки…). Затем родители читают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 у нашего кота…».</w:t>
      </w:r>
    </w:p>
    <w:p w:rsidR="00B20703" w:rsidRDefault="00B20703" w:rsidP="00720162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демонстрируют рисунки предметные и сюжетные. Например, изображения спящих детей и зверей «лисы спят на горочке», «зайка спит на травушке». По просьбе родителей дети показывают «заинек на травушке», «деток в люлечке». Запоминают, где кто спит, после чего слушают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«Вот и люди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спят»…</w:t>
      </w:r>
      <w:proofErr w:type="gramEnd"/>
    </w:p>
    <w:p w:rsidR="00B20703" w:rsidRDefault="00B20703" w:rsidP="00720162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чтением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проводится дидактическая игра, связанная с ней по содержанию. Например, «Кто, что ест»: дети рассматривают зерно, капусту, корочку хлеба и определяют, кому из представленных их вниманию живых существ они приготовлены – синичке, зайке, мышке.</w:t>
      </w:r>
    </w:p>
    <w:p w:rsidR="00AB00B3" w:rsidRDefault="00AB00B3" w:rsidP="00720162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Иногда взрослый сопровождает чтение показом действий, описанных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«Водичка-водичка…», «Ладушки…». После первого чтения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повторяется еще 2-3 раза. При этом возможны варианты:</w:t>
      </w:r>
    </w:p>
    <w:p w:rsidR="00AB00B3" w:rsidRDefault="00AB00B3" w:rsidP="00720162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родители читают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прибегая к показу;</w:t>
      </w:r>
    </w:p>
    <w:p w:rsidR="00AB00B3" w:rsidRDefault="00AB00B3" w:rsidP="00720162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используют дополнительный наглядный материал. Например к детям приходит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  игрушечный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кот, просит и про него прочесть стихотворение «Как у нашего кота»</w:t>
      </w:r>
    </w:p>
    <w:p w:rsidR="00AB00B3" w:rsidRDefault="00AB00B3" w:rsidP="00720162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стимуляция подражательными движениями: дети показывают, как бабка пекла оладушки</w:t>
      </w:r>
      <w:r w:rsidR="00A342BB">
        <w:rPr>
          <w:rFonts w:ascii="Times New Roman" w:hAnsi="Times New Roman" w:cs="Times New Roman"/>
          <w:sz w:val="28"/>
          <w:szCs w:val="28"/>
        </w:rPr>
        <w:t>, поливала их маслом.</w:t>
      </w:r>
    </w:p>
    <w:p w:rsidR="00A342BB" w:rsidRDefault="00A342BB" w:rsidP="00720162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определенному члену семьи, т/е там, где это возможно по тексту «Самому ли съесть или мамочке» (бабуле, дедуле)</w:t>
      </w:r>
      <w:r w:rsidR="00862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EA5">
        <w:rPr>
          <w:rFonts w:ascii="Times New Roman" w:hAnsi="Times New Roman" w:cs="Times New Roman"/>
          <w:sz w:val="28"/>
          <w:szCs w:val="28"/>
        </w:rPr>
        <w:t>снесть</w:t>
      </w:r>
      <w:proofErr w:type="spellEnd"/>
      <w:r w:rsidR="00862EA5">
        <w:rPr>
          <w:rFonts w:ascii="Times New Roman" w:hAnsi="Times New Roman" w:cs="Times New Roman"/>
          <w:sz w:val="28"/>
          <w:szCs w:val="28"/>
        </w:rPr>
        <w:t xml:space="preserve">».     </w:t>
      </w:r>
    </w:p>
    <w:p w:rsidR="00862EA5" w:rsidRDefault="00862EA5" w:rsidP="00720162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знакомстве детей с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родители поощряют попытки детей договаривать отдельные слова и фразы, интонационно указывая малышам, где именно требуется их помощь.</w:t>
      </w:r>
    </w:p>
    <w:p w:rsidR="00862EA5" w:rsidRDefault="00862EA5" w:rsidP="00720162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повторении знакомых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договаривания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стихотворных слов и фраз занимает ведущее место, шире используется драматизация.</w:t>
      </w:r>
    </w:p>
    <w:p w:rsidR="00862EA5" w:rsidRDefault="00862EA5" w:rsidP="00720162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Наблюдения показали, что за один раз можно повторять 2 и 3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разнообразит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занятие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радует детей. Закончив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повторение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 просят ребенка назвать стихотворение, которое им нравится больше других. И тот час же читает его</w:t>
      </w:r>
      <w:r w:rsidR="00AF3D39">
        <w:rPr>
          <w:rFonts w:ascii="Times New Roman" w:hAnsi="Times New Roman" w:cs="Times New Roman"/>
          <w:sz w:val="28"/>
          <w:szCs w:val="28"/>
        </w:rPr>
        <w:t xml:space="preserve"> целиком или </w:t>
      </w:r>
      <w:proofErr w:type="spellStart"/>
      <w:proofErr w:type="gramStart"/>
      <w:r w:rsidR="00AF3D39">
        <w:rPr>
          <w:rFonts w:ascii="Times New Roman" w:hAnsi="Times New Roman" w:cs="Times New Roman"/>
          <w:sz w:val="28"/>
          <w:szCs w:val="28"/>
        </w:rPr>
        <w:t>отрывок.Эти</w:t>
      </w:r>
      <w:proofErr w:type="spellEnd"/>
      <w:proofErr w:type="gramEnd"/>
      <w:r w:rsidR="00AF3D39">
        <w:rPr>
          <w:rFonts w:ascii="Times New Roman" w:hAnsi="Times New Roman" w:cs="Times New Roman"/>
          <w:sz w:val="28"/>
          <w:szCs w:val="28"/>
        </w:rPr>
        <w:t xml:space="preserve"> вопросы выявляют и формируют избирательное отношение малыша к художественному слову.</w:t>
      </w:r>
    </w:p>
    <w:p w:rsidR="00FF4B25" w:rsidRDefault="00FF4B25" w:rsidP="00720162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4B25" w:rsidRDefault="00FF4B25" w:rsidP="00720162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4B25" w:rsidRDefault="00FF4B25" w:rsidP="00720162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4B25" w:rsidRDefault="00FF4B25" w:rsidP="00720162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4B25" w:rsidRDefault="00FF4B25" w:rsidP="00720162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4B25" w:rsidRDefault="00FF4B25" w:rsidP="00720162">
      <w:p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FF4B25" w:rsidRDefault="00FF4B25" w:rsidP="00720162">
      <w:p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</w:p>
    <w:p w:rsidR="00FF4B25" w:rsidRDefault="00FF4B25" w:rsidP="00720162">
      <w:pPr>
        <w:pStyle w:val="a3"/>
        <w:numPr>
          <w:ilvl w:val="0"/>
          <w:numId w:val="2"/>
        </w:num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Максаков А.И. Занятия по развитию речи в первой младшей группе детского сада: - М.: Просвещение, 1979.</w:t>
      </w:r>
    </w:p>
    <w:p w:rsidR="00FF4B25" w:rsidRDefault="00FF4B25" w:rsidP="00720162">
      <w:pPr>
        <w:pStyle w:val="a3"/>
        <w:numPr>
          <w:ilvl w:val="0"/>
          <w:numId w:val="2"/>
        </w:num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малышами до трех лет. Сост. Т.В. Галанова. – Ярославль «Академия развития», 1998.</w:t>
      </w:r>
    </w:p>
    <w:p w:rsidR="00FF4B25" w:rsidRDefault="00FF4B25" w:rsidP="00720162">
      <w:p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F4B25" w:rsidRDefault="00FF4B25" w:rsidP="00720162">
      <w:p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</w:p>
    <w:p w:rsidR="00FF4B25" w:rsidRPr="00AB00B3" w:rsidRDefault="00FF4B25" w:rsidP="00720162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FF4B25" w:rsidRPr="00AB00B3" w:rsidSect="00BC3A76">
      <w:pgSz w:w="11906" w:h="16838"/>
      <w:pgMar w:top="1134" w:right="1418" w:bottom="1134" w:left="1418" w:header="709" w:footer="709" w:gutter="0"/>
      <w:pgBorders w:offsetFrom="page">
        <w:top w:val="mapleLeaf" w:sz="31" w:space="24" w:color="auto"/>
        <w:left w:val="mapleLeaf" w:sz="31" w:space="24" w:color="auto"/>
        <w:bottom w:val="mapleLeaf" w:sz="31" w:space="24" w:color="auto"/>
        <w:right w:val="mapleLeaf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 w15:restartNumberingAfterBreak="0">
    <w:nsid w:val="32BA4F49"/>
    <w:multiLevelType w:val="hybridMultilevel"/>
    <w:tmpl w:val="E4FC46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47E99"/>
    <w:multiLevelType w:val="hybridMultilevel"/>
    <w:tmpl w:val="03FAE6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6A"/>
    <w:rsid w:val="000B055F"/>
    <w:rsid w:val="00720162"/>
    <w:rsid w:val="00862EA5"/>
    <w:rsid w:val="008B5B23"/>
    <w:rsid w:val="009F4E6A"/>
    <w:rsid w:val="00A342BB"/>
    <w:rsid w:val="00AB00B3"/>
    <w:rsid w:val="00AF3D39"/>
    <w:rsid w:val="00B20703"/>
    <w:rsid w:val="00BC3A76"/>
    <w:rsid w:val="00DF3621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B6753-3A0F-469D-9C71-C4711C65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63A56-9124-478F-83C1-D5B076FE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2023-09-18T07:09:00Z</dcterms:created>
  <dcterms:modified xsi:type="dcterms:W3CDTF">2023-12-13T13:05:00Z</dcterms:modified>
</cp:coreProperties>
</file>