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13" w:rsidRPr="00ED4F9C" w:rsidRDefault="00202513" w:rsidP="00202513">
      <w:pPr>
        <w:pStyle w:val="3"/>
        <w:spacing w:before="0" w:after="150" w:line="300" w:lineRule="atLeast"/>
        <w:jc w:val="center"/>
        <w:textAlignment w:val="baseline"/>
        <w:rPr>
          <w:rFonts w:ascii="Times New Roman" w:hAnsi="Times New Roman"/>
          <w:bCs w:val="0"/>
          <w:color w:val="auto"/>
          <w:sz w:val="28"/>
        </w:rPr>
      </w:pPr>
      <w:r w:rsidRPr="00ED4F9C">
        <w:rPr>
          <w:rFonts w:ascii="Times New Roman" w:hAnsi="Times New Roman"/>
          <w:bCs w:val="0"/>
          <w:color w:val="auto"/>
          <w:sz w:val="28"/>
        </w:rPr>
        <w:t>МДОУ «Детский сад № 241»</w:t>
      </w:r>
    </w:p>
    <w:p w:rsidR="00202513" w:rsidRPr="00ED4F9C" w:rsidRDefault="00202513" w:rsidP="00202513">
      <w:pPr>
        <w:pStyle w:val="3"/>
        <w:spacing w:before="0" w:after="150" w:line="300" w:lineRule="atLeast"/>
        <w:jc w:val="center"/>
        <w:textAlignment w:val="baseline"/>
        <w:rPr>
          <w:rFonts w:ascii="Times New Roman" w:hAnsi="Times New Roman"/>
          <w:bCs w:val="0"/>
          <w:color w:val="auto"/>
          <w:sz w:val="56"/>
        </w:rPr>
      </w:pPr>
      <w:r w:rsidRPr="00ED4F9C">
        <w:rPr>
          <w:rFonts w:ascii="Times New Roman" w:hAnsi="Times New Roman"/>
          <w:bCs w:val="0"/>
          <w:color w:val="auto"/>
          <w:sz w:val="56"/>
        </w:rPr>
        <w:t>Консультация</w:t>
      </w:r>
    </w:p>
    <w:p w:rsidR="00202513" w:rsidRPr="00ED4F9C" w:rsidRDefault="00202513" w:rsidP="00202513">
      <w:pPr>
        <w:pStyle w:val="3"/>
        <w:spacing w:before="0" w:after="150" w:line="300" w:lineRule="atLeast"/>
        <w:jc w:val="center"/>
        <w:textAlignment w:val="baseline"/>
        <w:rPr>
          <w:rFonts w:ascii="Times New Roman" w:hAnsi="Times New Roman"/>
          <w:bCs w:val="0"/>
          <w:color w:val="auto"/>
          <w:sz w:val="56"/>
        </w:rPr>
      </w:pPr>
      <w:r w:rsidRPr="00ED4F9C">
        <w:rPr>
          <w:rFonts w:ascii="Times New Roman" w:hAnsi="Times New Roman"/>
          <w:bCs w:val="0"/>
          <w:color w:val="auto"/>
          <w:sz w:val="56"/>
        </w:rPr>
        <w:t xml:space="preserve"> для родителей</w:t>
      </w:r>
    </w:p>
    <w:p w:rsidR="00202513" w:rsidRDefault="00202513" w:rsidP="00202513"/>
    <w:p w:rsidR="00202513" w:rsidRDefault="00202513" w:rsidP="00202513"/>
    <w:p w:rsidR="00202513" w:rsidRDefault="00202513" w:rsidP="00202513"/>
    <w:p w:rsidR="00202513" w:rsidRPr="00202513" w:rsidRDefault="00202513" w:rsidP="00202513">
      <w:pPr>
        <w:ind w:left="709"/>
        <w:jc w:val="center"/>
        <w:rPr>
          <w:rFonts w:ascii="Times New Roman" w:hAnsi="Times New Roman" w:cs="Times New Roman"/>
          <w:b/>
          <w:sz w:val="72"/>
          <w:szCs w:val="32"/>
        </w:rPr>
      </w:pPr>
      <w:r w:rsidRPr="00202513">
        <w:rPr>
          <w:rFonts w:ascii="Times New Roman" w:hAnsi="Times New Roman" w:cs="Times New Roman"/>
          <w:b/>
          <w:sz w:val="72"/>
          <w:szCs w:val="32"/>
        </w:rPr>
        <w:t>«Особенности игровой деятельности   у детей с задержкой психического развития»</w:t>
      </w:r>
    </w:p>
    <w:p w:rsidR="00202513" w:rsidRPr="00ED4F9C" w:rsidRDefault="00202513" w:rsidP="00202513">
      <w:pPr>
        <w:jc w:val="center"/>
        <w:rPr>
          <w:sz w:val="40"/>
        </w:rPr>
      </w:pPr>
    </w:p>
    <w:p w:rsidR="00202513" w:rsidRPr="00ED4F9C" w:rsidRDefault="00202513" w:rsidP="00202513">
      <w:pPr>
        <w:jc w:val="center"/>
        <w:rPr>
          <w:sz w:val="36"/>
        </w:rPr>
      </w:pPr>
    </w:p>
    <w:p w:rsidR="00202513" w:rsidRPr="00ED4F9C" w:rsidRDefault="00202513" w:rsidP="00202513">
      <w:pPr>
        <w:jc w:val="center"/>
        <w:rPr>
          <w:sz w:val="36"/>
        </w:rPr>
      </w:pPr>
    </w:p>
    <w:p w:rsidR="00202513" w:rsidRDefault="00202513" w:rsidP="00202513"/>
    <w:p w:rsidR="00202513" w:rsidRDefault="00202513" w:rsidP="00202513"/>
    <w:p w:rsidR="00202513" w:rsidRDefault="00202513" w:rsidP="00202513"/>
    <w:p w:rsidR="00202513" w:rsidRDefault="00202513" w:rsidP="00202513"/>
    <w:p w:rsidR="00202513" w:rsidRPr="00202513" w:rsidRDefault="00202513" w:rsidP="00202513">
      <w:pPr>
        <w:rPr>
          <w:rFonts w:ascii="Times New Roman" w:hAnsi="Times New Roman" w:cs="Times New Roman"/>
          <w:sz w:val="28"/>
        </w:rPr>
      </w:pPr>
      <w:r>
        <w:rPr>
          <w:sz w:val="28"/>
        </w:rPr>
        <w:t xml:space="preserve">                                                                                           </w:t>
      </w:r>
      <w:r w:rsidRPr="00202513">
        <w:rPr>
          <w:rFonts w:ascii="Times New Roman" w:hAnsi="Times New Roman" w:cs="Times New Roman"/>
          <w:sz w:val="28"/>
        </w:rPr>
        <w:t>Подготовила: воспитатель</w:t>
      </w:r>
    </w:p>
    <w:p w:rsidR="00202513" w:rsidRPr="00202513" w:rsidRDefault="00202513" w:rsidP="00202513">
      <w:pPr>
        <w:rPr>
          <w:rFonts w:ascii="Times New Roman" w:hAnsi="Times New Roman" w:cs="Times New Roman"/>
          <w:sz w:val="28"/>
        </w:rPr>
      </w:pPr>
      <w:r w:rsidRPr="00202513">
        <w:rPr>
          <w:rFonts w:ascii="Times New Roman" w:hAnsi="Times New Roman" w:cs="Times New Roman"/>
          <w:sz w:val="28"/>
        </w:rPr>
        <w:t xml:space="preserve">                                                                                           Маслова Е.Ю.</w:t>
      </w:r>
    </w:p>
    <w:p w:rsidR="00202513" w:rsidRPr="00202513" w:rsidRDefault="00202513" w:rsidP="00202513">
      <w:pPr>
        <w:rPr>
          <w:rFonts w:ascii="Times New Roman" w:hAnsi="Times New Roman" w:cs="Times New Roman"/>
          <w:sz w:val="28"/>
        </w:rPr>
      </w:pPr>
    </w:p>
    <w:p w:rsidR="00202513" w:rsidRPr="00202513" w:rsidRDefault="00202513" w:rsidP="00202513">
      <w:pPr>
        <w:rPr>
          <w:rFonts w:ascii="Times New Roman" w:hAnsi="Times New Roman" w:cs="Times New Roman"/>
          <w:sz w:val="28"/>
        </w:rPr>
      </w:pPr>
    </w:p>
    <w:p w:rsidR="00202513" w:rsidRDefault="00202513" w:rsidP="00202513">
      <w:pPr>
        <w:jc w:val="center"/>
        <w:rPr>
          <w:rFonts w:ascii="Times New Roman" w:hAnsi="Times New Roman" w:cs="Times New Roman"/>
          <w:sz w:val="28"/>
        </w:rPr>
      </w:pPr>
      <w:r w:rsidRPr="00202513">
        <w:rPr>
          <w:rFonts w:ascii="Times New Roman" w:hAnsi="Times New Roman" w:cs="Times New Roman"/>
          <w:sz w:val="28"/>
        </w:rPr>
        <w:t>Ярославль,2020г.</w:t>
      </w:r>
    </w:p>
    <w:p w:rsidR="00F938DE" w:rsidRPr="00202513" w:rsidRDefault="000D3830" w:rsidP="00202513">
      <w:pPr>
        <w:jc w:val="center"/>
        <w:rPr>
          <w:rFonts w:ascii="Times New Roman" w:hAnsi="Times New Roman" w:cs="Times New Roman"/>
          <w:sz w:val="28"/>
        </w:rPr>
      </w:pPr>
      <w:r w:rsidRPr="00202513">
        <w:rPr>
          <w:rFonts w:ascii="Times New Roman" w:hAnsi="Times New Roman" w:cs="Times New Roman"/>
          <w:sz w:val="32"/>
          <w:szCs w:val="32"/>
        </w:rPr>
        <w:lastRenderedPageBreak/>
        <w:t>Консультация для родителей:</w:t>
      </w:r>
    </w:p>
    <w:p w:rsidR="000D3830" w:rsidRPr="00202513" w:rsidRDefault="000D3830" w:rsidP="00F938DE">
      <w:pPr>
        <w:ind w:left="709"/>
        <w:jc w:val="center"/>
        <w:rPr>
          <w:rFonts w:ascii="Times New Roman" w:hAnsi="Times New Roman" w:cs="Times New Roman"/>
          <w:b/>
          <w:sz w:val="36"/>
          <w:szCs w:val="32"/>
        </w:rPr>
      </w:pPr>
      <w:r w:rsidRPr="00202513">
        <w:rPr>
          <w:rFonts w:ascii="Times New Roman" w:hAnsi="Times New Roman" w:cs="Times New Roman"/>
          <w:b/>
          <w:sz w:val="36"/>
          <w:szCs w:val="32"/>
        </w:rPr>
        <w:t>«Особенности игровой деятельности   у детей с задержкой психического развития»</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Дети с задержкой психического развития – многочисленная категория, разнородная по своему составу. Педагогическое воздействие должно строиться с учетом индивидуальных особенностей каждого ребенка.</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На данный момент в нашей стране накоплен определенный опыт работы по организации коррекционно-педагогической помощи  дошкольникам с ЗПР в условиях  детского сада.</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повторять материал, помогая им овладеть приемами запоминания. Склонны они и просто механически заучивать материал без его понимания и рационального применения на практике.</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 xml:space="preserve">У детей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0A7B99">
        <w:rPr>
          <w:rFonts w:ascii="Times New Roman" w:hAnsi="Times New Roman" w:cs="Times New Roman"/>
          <w:sz w:val="32"/>
          <w:szCs w:val="32"/>
        </w:rPr>
        <w:t xml:space="preserve">Как правило, имеет место игра «рядом» (когда несколько детей находятся в одном месте –  в игровом уголке, но не вместе (малыши не могут договариваться, </w:t>
      </w:r>
      <w:r w:rsidRPr="000A7B99">
        <w:rPr>
          <w:rFonts w:ascii="Times New Roman" w:hAnsi="Times New Roman" w:cs="Times New Roman"/>
          <w:sz w:val="32"/>
          <w:szCs w:val="32"/>
        </w:rPr>
        <w:lastRenderedPageBreak/>
        <w:t>регулировать действия друг друга с помощью правил и общего сюжета).</w:t>
      </w:r>
      <w:proofErr w:type="gramEnd"/>
      <w:r w:rsidRPr="000A7B99">
        <w:rPr>
          <w:rFonts w:ascii="Times New Roman" w:hAnsi="Times New Roman" w:cs="Times New Roman"/>
          <w:sz w:val="32"/>
          <w:szCs w:val="32"/>
        </w:rPr>
        <w:t xml:space="preserve"> Ярко выражена  </w:t>
      </w:r>
      <w:proofErr w:type="spellStart"/>
      <w:r w:rsidRPr="000A7B99">
        <w:rPr>
          <w:rFonts w:ascii="Times New Roman" w:hAnsi="Times New Roman" w:cs="Times New Roman"/>
          <w:sz w:val="32"/>
          <w:szCs w:val="32"/>
        </w:rPr>
        <w:t>манип</w:t>
      </w:r>
      <w:bookmarkStart w:id="0" w:name="_GoBack"/>
      <w:bookmarkEnd w:id="0"/>
      <w:r w:rsidRPr="000A7B99">
        <w:rPr>
          <w:rFonts w:ascii="Times New Roman" w:hAnsi="Times New Roman" w:cs="Times New Roman"/>
          <w:sz w:val="32"/>
          <w:szCs w:val="32"/>
        </w:rPr>
        <w:t>улятивная</w:t>
      </w:r>
      <w:proofErr w:type="spellEnd"/>
      <w:r w:rsidRPr="000A7B99">
        <w:rPr>
          <w:rFonts w:ascii="Times New Roman" w:hAnsi="Times New Roman" w:cs="Times New Roman"/>
          <w:sz w:val="32"/>
          <w:szCs w:val="32"/>
        </w:rPr>
        <w:t xml:space="preserve">  деятельность с предметами. </w:t>
      </w:r>
      <w:proofErr w:type="gramStart"/>
      <w:r w:rsidRPr="000A7B99">
        <w:rPr>
          <w:rFonts w:ascii="Times New Roman" w:hAnsi="Times New Roman" w:cs="Times New Roman"/>
          <w:sz w:val="32"/>
          <w:szCs w:val="32"/>
        </w:rPr>
        <w:t>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roofErr w:type="gramEnd"/>
      <w:r w:rsidRPr="000A7B99">
        <w:rPr>
          <w:rFonts w:ascii="Times New Roman" w:hAnsi="Times New Roman" w:cs="Times New Roman"/>
          <w:sz w:val="32"/>
          <w:szCs w:val="32"/>
        </w:rPr>
        <w:t xml:space="preserve">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утомляемости.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r>
        <w:rPr>
          <w:rFonts w:ascii="Times New Roman" w:hAnsi="Times New Roman" w:cs="Times New Roman"/>
          <w:sz w:val="32"/>
          <w:szCs w:val="32"/>
        </w:rPr>
        <w:t xml:space="preserve"> </w:t>
      </w:r>
      <w:r w:rsidRPr="000A7B99">
        <w:rPr>
          <w:rFonts w:ascii="Times New Roman" w:hAnsi="Times New Roman" w:cs="Times New Roman"/>
          <w:sz w:val="32"/>
          <w:szCs w:val="32"/>
        </w:rPr>
        <w:t xml:space="preserve"> Многие ученые отмечают важную роль обучающих игр, которые </w:t>
      </w:r>
      <w:r w:rsidRPr="000A7B99">
        <w:rPr>
          <w:rFonts w:ascii="Times New Roman" w:hAnsi="Times New Roman" w:cs="Times New Roman"/>
          <w:sz w:val="32"/>
          <w:szCs w:val="32"/>
        </w:rPr>
        <w:lastRenderedPageBreak/>
        <w:t>позволяют педагогу расширить практический опыт ребенка, закреплять его знания об окружающем мире.</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Основным стимулом познавательной деятельности становится не указания педагога, а естественное желание детей поиграть. В соответствии с этим педагог  не только руководит игрой, но и участвует в ней, демонстрируя в игровой форме образцы поведения в жизни.</w:t>
      </w:r>
    </w:p>
    <w:p w:rsidR="000D3830" w:rsidRPr="000A7B99"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FE3429" w:rsidRPr="00F938DE" w:rsidRDefault="000D3830" w:rsidP="00202513">
      <w:pPr>
        <w:ind w:firstLine="708"/>
        <w:jc w:val="both"/>
        <w:rPr>
          <w:rFonts w:ascii="Times New Roman" w:hAnsi="Times New Roman" w:cs="Times New Roman"/>
          <w:sz w:val="32"/>
          <w:szCs w:val="32"/>
        </w:rPr>
      </w:pPr>
      <w:r w:rsidRPr="000A7B99">
        <w:rPr>
          <w:rFonts w:ascii="Times New Roman" w:hAnsi="Times New Roman" w:cs="Times New Roman"/>
          <w:sz w:val="32"/>
          <w:szCs w:val="32"/>
        </w:rPr>
        <w:t>Таким образом, игровые приемы являются основными приемами, которые используют педагоги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Благодаря  игре решаются основные воспитательно-образова</w:t>
      </w:r>
      <w:r w:rsidRPr="000A7B99">
        <w:rPr>
          <w:rFonts w:ascii="Times New Roman" w:hAnsi="Times New Roman" w:cs="Times New Roman"/>
          <w:sz w:val="32"/>
          <w:szCs w:val="32"/>
        </w:rPr>
        <w:softHyphen/>
        <w:t>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sectPr w:rsidR="00FE3429" w:rsidRPr="00F938DE" w:rsidSect="00287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BFD"/>
    <w:rsid w:val="000D3830"/>
    <w:rsid w:val="00202513"/>
    <w:rsid w:val="00247BFD"/>
    <w:rsid w:val="00287A5C"/>
    <w:rsid w:val="002D6FBE"/>
    <w:rsid w:val="007F2AA5"/>
    <w:rsid w:val="00F93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30"/>
  </w:style>
  <w:style w:type="paragraph" w:styleId="3">
    <w:name w:val="heading 3"/>
    <w:basedOn w:val="a"/>
    <w:next w:val="a"/>
    <w:link w:val="30"/>
    <w:uiPriority w:val="9"/>
    <w:semiHidden/>
    <w:unhideWhenUsed/>
    <w:qFormat/>
    <w:rsid w:val="002025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02513"/>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Группа</cp:lastModifiedBy>
  <cp:revision>4</cp:revision>
  <dcterms:created xsi:type="dcterms:W3CDTF">2016-01-20T15:06:00Z</dcterms:created>
  <dcterms:modified xsi:type="dcterms:W3CDTF">2020-09-09T10:17:00Z</dcterms:modified>
</cp:coreProperties>
</file>