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51" w:rsidRDefault="008D5A51" w:rsidP="008D5A5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D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Консультация для родителей</w:t>
      </w:r>
    </w:p>
    <w:p w:rsidR="008D5A51" w:rsidRPr="008D5A51" w:rsidRDefault="008D5A51" w:rsidP="008D5A5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D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«Развитие мелкой моторики для детей 2–3 лет»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Понятие «мелкая моторика» обозначает точн</w:t>
      </w:r>
      <w:bookmarkStart w:id="0" w:name="_GoBack"/>
      <w:bookmarkEnd w:id="0"/>
      <w:r w:rsidRPr="008D5A51">
        <w:rPr>
          <w:rFonts w:ascii="Times New Roman" w:hAnsi="Times New Roman" w:cs="Times New Roman"/>
          <w:sz w:val="28"/>
          <w:szCs w:val="28"/>
        </w:rPr>
        <w:t>ые двигательные способности рук.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Нормальное развитие речи ребенка очень тесно связано с развитием движений пальцев рук.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Поскольку с возрастом ребенку потребуется точная, координированная работа кистей и пальцев, например, чтобы рисовать или одеваться, то развитию навыков мелкой моторики необходимо уделять много внимания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Работа по развитию мелкой моторики рук должна начаться задолго до поступления ребёнка в школу. Родители и мы, воспитатели, уделяя должное внимание упражнениям, играм, различным заданиям на развитие мелкой моторики и координации движений рук, решаем сразу две задачи: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• косвенным образом влияем на общее интеллектуальное развитие ребёнка;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• готовим к овладению навыком письма.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Обычно ребёнок с развитой мелкой моторикой умеет логически рассуждать, у него достаточно развиты память, внимание, связная речь.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Работу по развитию мелкой моторики рук нужно вести с самого раннего возраста и регулярно: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• Уже в младенчестве можно выполнять массаж пальчиков, воздействуя тем самым на активные точки, связанные с корой головного мозга.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D5A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5A51">
        <w:rPr>
          <w:rFonts w:ascii="Times New Roman" w:hAnsi="Times New Roman" w:cs="Times New Roman"/>
          <w:sz w:val="28"/>
          <w:szCs w:val="28"/>
        </w:rPr>
        <w:t xml:space="preserve"> раннем и младшем дошкольном возрасте полезно выполнять простые упражнения, сопровождаемые стихотворным текстом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На базе детского сада мы разучиваем огромное количество пальчиковых игр, соответствующие определенной текущей теме или сезону.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Например,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Дождик, дождик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Кап, кап, кап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Мокрые дорожки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Нам нельзя идти гулять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Мы промочим ножки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Или еще: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Раз, два, три четыре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Мы с тобой снежок лепили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И совсем, совсем не сладкий!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proofErr w:type="gramStart"/>
      <w:r w:rsidRPr="008D5A5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8D5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A5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8D5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A5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8D5A51">
        <w:rPr>
          <w:rFonts w:ascii="Times New Roman" w:hAnsi="Times New Roman" w:cs="Times New Roman"/>
          <w:sz w:val="28"/>
          <w:szCs w:val="28"/>
        </w:rPr>
        <w:t>!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lastRenderedPageBreak/>
        <w:t>Сидит ворон на дубу,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Он играет во трубу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Во серебряную.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Простые правила игры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1. Старайтесь, чтобы в игры вовлекались все пальчики (особенно безымянный и мизинчик – они самые ленивые</w:t>
      </w:r>
      <w:proofErr w:type="gramStart"/>
      <w:r w:rsidRPr="008D5A5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2. Обязательно чередуйте три типа движений: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сжатие;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растяжение;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расслабление.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Вышли пальчики гулять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Этот пальчик в лес пошел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Этот пальчик гриб нашел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Этот пальчик чистить стал.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Этот пальчик жарить стал.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Ну, а этот только ел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От того и потолстел!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Мышка в норку пробралась,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(Делаем двумя ручками крадущиеся движения)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На замочек заперлась.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(Слегка покачиваем скрещенными в замок пальчиками)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В дырочку она глядит,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(Делаем пальчиками колечко)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На заборе кот сидит!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(Прикладываем ручки к голове как ушки и шевелим пальчиками)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На самом деле, таких игр множество. Их можно найти сотнями в интернете. Есть различные иллюстрированные пособия с пальчиковыми играми.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Упражнения для пальчиковой гимнастики подбираются с учетом возраста ребенка.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Дети в возрасте до 2-х лет: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• знакомятся с ладонью, выполняют простые движения: похлопывание, постукивание по коленям, прятанье рук за спину.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Например, упражнение" Зайчик".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Зайчик серенький сидит и ушами шевелит.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Вот так, вот так! И ушами шевелит.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• с помощью взрослого показывают фигурку одной рукой (лучики, коготки, колечко, клювик, веер, дождик</w:t>
      </w:r>
      <w:proofErr w:type="gramStart"/>
      <w:r w:rsidRPr="008D5A51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- Упражнение начинается с объяснения его выполнения, показывается поза пальцев и кисти.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 xml:space="preserve">- Сначала все упражнения выполняются медленно. Если ребенок не может самостоятельно принять позу и выполнить требуемое движение, родитель </w:t>
      </w:r>
      <w:r w:rsidRPr="008D5A51">
        <w:rPr>
          <w:rFonts w:ascii="Times New Roman" w:hAnsi="Times New Roman" w:cs="Times New Roman"/>
          <w:sz w:val="28"/>
          <w:szCs w:val="28"/>
        </w:rPr>
        <w:lastRenderedPageBreak/>
        <w:t>берет руку ребенка в свою и действует вместе с ним; можно научить ребенка самого поддерживать одну руку другой или помогать свободной рукой действиям работающей.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- Работу по развитию движений пальцев и кисти рук следует проводить систематически по 2-5 минут ежедневно.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Дети в возрасте 2 - 3 лет выполняют: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• энергичные движения кистями рук (месим тесто, забиваем гвоздик).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Например, упражнение "</w:t>
      </w:r>
      <w:proofErr w:type="spellStart"/>
      <w:r w:rsidRPr="008D5A51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8D5A51">
        <w:rPr>
          <w:rFonts w:ascii="Times New Roman" w:hAnsi="Times New Roman" w:cs="Times New Roman"/>
          <w:sz w:val="28"/>
          <w:szCs w:val="28"/>
        </w:rPr>
        <w:t>".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Мы капусту рубим-рубим,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Мы морковку трем-трем,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Мы капусту солим-солим,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Мы капусту жмем-жмем.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"Зайка"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Ушки длинные у зайки, из кустов они торчат.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 xml:space="preserve">Он и </w:t>
      </w:r>
      <w:proofErr w:type="gramStart"/>
      <w:r w:rsidRPr="008D5A51">
        <w:rPr>
          <w:rFonts w:ascii="Times New Roman" w:hAnsi="Times New Roman" w:cs="Times New Roman"/>
          <w:sz w:val="28"/>
          <w:szCs w:val="28"/>
        </w:rPr>
        <w:t>прыгает</w:t>
      </w:r>
      <w:proofErr w:type="gramEnd"/>
      <w:r w:rsidRPr="008D5A51">
        <w:rPr>
          <w:rFonts w:ascii="Times New Roman" w:hAnsi="Times New Roman" w:cs="Times New Roman"/>
          <w:sz w:val="28"/>
          <w:szCs w:val="28"/>
        </w:rPr>
        <w:t xml:space="preserve"> и скачет, веселит своих зайчат.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"Коза"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У козы торчат рога,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Может забодать она.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• составление простых фигур из пальцев и ладоней (колечко, ковшик</w:t>
      </w:r>
      <w:proofErr w:type="gramStart"/>
      <w:r w:rsidRPr="008D5A51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• игры с участием двух рук (домик, ворота, замок, очки, цепочка).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"Замок"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На двери висит замок. (соединить пальцы обеих рук в замок)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Кто его открыть бы мог? (пальцы сцеплены в замок, руки тянутся в разные стороны)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Постучали, (не расцепляя пальцы, постучать ладонями друг о друга)</w:t>
      </w:r>
    </w:p>
    <w:p w:rsidR="008D5A51" w:rsidRPr="008D5A51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51">
        <w:rPr>
          <w:rFonts w:ascii="Times New Roman" w:hAnsi="Times New Roman" w:cs="Times New Roman"/>
          <w:sz w:val="28"/>
          <w:szCs w:val="28"/>
        </w:rPr>
        <w:t>Покрутили, (покрутить сцепленные руки в запястьях)</w:t>
      </w:r>
    </w:p>
    <w:p w:rsidR="006B0E5B" w:rsidRDefault="008D5A51" w:rsidP="008D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A51" w:rsidRPr="008D5A51" w:rsidRDefault="008D5A51" w:rsidP="008D5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1037DF" wp14:editId="52C8772F">
                <wp:extent cx="304800" cy="304800"/>
                <wp:effectExtent l="0" t="0" r="0" b="0"/>
                <wp:docPr id="1" name="AutoShape 1" descr="https://img1.goodfon.ru/original/2560x1600/8/80/belyy-fon-ruki-ladoni-palc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ACB37" id="AutoShape 1" o:spid="_x0000_s1026" alt="https://img1.goodfon.ru/original/2560x1600/8/80/belyy-fon-ruki-ladoni-palc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+umyftAgAAD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DB3C78" wp14:editId="4F3D1417">
            <wp:extent cx="4599940" cy="2943110"/>
            <wp:effectExtent l="0" t="0" r="0" b="0"/>
            <wp:docPr id="3" name="Рисунок 3" descr="https://img1.goodfon.ru/original/2560x1600/8/80/belyy-fon-ruki-ladoni-pal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goodfon.ru/original/2560x1600/8/80/belyy-fon-ruki-ladoni-pal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12" cy="29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51" w:rsidRPr="008D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CC"/>
    <w:rsid w:val="001B63FD"/>
    <w:rsid w:val="00235BCC"/>
    <w:rsid w:val="008D5A51"/>
    <w:rsid w:val="008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9AF3-0979-4135-AA27-D3CFBFD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2020-06-07T18:33:00Z</dcterms:created>
  <dcterms:modified xsi:type="dcterms:W3CDTF">2020-06-07T18:33:00Z</dcterms:modified>
</cp:coreProperties>
</file>